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11AA0" w:rsidRDefault="00FD6049">
      <w:pPr>
        <w:shd w:val="clear" w:color="auto" w:fill="FFFFFF"/>
        <w:spacing w:before="220" w:after="220"/>
        <w:rPr>
          <w:color w:val="333333"/>
          <w:sz w:val="24"/>
          <w:szCs w:val="24"/>
        </w:rPr>
      </w:pPr>
      <w:r>
        <w:rPr>
          <w:color w:val="333333"/>
          <w:sz w:val="24"/>
          <w:szCs w:val="24"/>
        </w:rPr>
        <w:t>Hazelwood Central Families,</w:t>
      </w:r>
    </w:p>
    <w:p w14:paraId="00000002" w14:textId="77777777" w:rsidR="00911AA0" w:rsidRDefault="00FD6049">
      <w:pPr>
        <w:shd w:val="clear" w:color="auto" w:fill="FFFFFF"/>
        <w:spacing w:before="220" w:after="220"/>
        <w:rPr>
          <w:color w:val="333333"/>
          <w:sz w:val="24"/>
          <w:szCs w:val="24"/>
        </w:rPr>
      </w:pPr>
      <w:r>
        <w:rPr>
          <w:color w:val="333333"/>
          <w:sz w:val="24"/>
          <w:szCs w:val="24"/>
        </w:rPr>
        <w:t>As we enter this school year, it is important to be reminded of our expectations for our students. We want to prepare students to achieve excellence outside of our school walls and part of doing that is ensuring that students dress in a way that demonstrat</w:t>
      </w:r>
      <w:r>
        <w:rPr>
          <w:color w:val="333333"/>
          <w:sz w:val="24"/>
          <w:szCs w:val="24"/>
        </w:rPr>
        <w:t>es a culture of high expectations and excellence. While the dress code has not changed from the previous school year, we have heard your concerns and want to offer further clarification.</w:t>
      </w:r>
    </w:p>
    <w:p w14:paraId="00000003" w14:textId="77777777" w:rsidR="00911AA0" w:rsidRDefault="00FD6049">
      <w:pPr>
        <w:numPr>
          <w:ilvl w:val="0"/>
          <w:numId w:val="1"/>
        </w:numPr>
        <w:shd w:val="clear" w:color="auto" w:fill="FFFFFF"/>
        <w:spacing w:before="220"/>
        <w:rPr>
          <w:sz w:val="24"/>
          <w:szCs w:val="24"/>
        </w:rPr>
      </w:pPr>
      <w:r>
        <w:rPr>
          <w:color w:val="222222"/>
          <w:sz w:val="24"/>
          <w:szCs w:val="24"/>
          <w:highlight w:val="white"/>
        </w:rPr>
        <w:t>Crop tops, sports bras, etc. are not to be worn in lieu of a shirt, b</w:t>
      </w:r>
      <w:r>
        <w:rPr>
          <w:color w:val="222222"/>
          <w:sz w:val="24"/>
          <w:szCs w:val="24"/>
          <w:highlight w:val="white"/>
        </w:rPr>
        <w:t>louse, top, etc.</w:t>
      </w:r>
    </w:p>
    <w:p w14:paraId="00000004" w14:textId="77777777" w:rsidR="00911AA0" w:rsidRDefault="00FD6049">
      <w:pPr>
        <w:numPr>
          <w:ilvl w:val="0"/>
          <w:numId w:val="1"/>
        </w:numPr>
        <w:shd w:val="clear" w:color="auto" w:fill="FFFFFF"/>
        <w:rPr>
          <w:sz w:val="24"/>
          <w:szCs w:val="24"/>
        </w:rPr>
      </w:pPr>
      <w:r>
        <w:rPr>
          <w:color w:val="222222"/>
          <w:sz w:val="24"/>
          <w:szCs w:val="24"/>
          <w:highlight w:val="white"/>
        </w:rPr>
        <w:t>Shorts and skirts, must meet the "</w:t>
      </w:r>
      <w:proofErr w:type="spellStart"/>
      <w:proofErr w:type="gramStart"/>
      <w:r>
        <w:rPr>
          <w:color w:val="222222"/>
          <w:sz w:val="24"/>
          <w:szCs w:val="24"/>
          <w:highlight w:val="white"/>
        </w:rPr>
        <w:t>finger tip</w:t>
      </w:r>
      <w:proofErr w:type="spellEnd"/>
      <w:proofErr w:type="gramEnd"/>
      <w:r>
        <w:rPr>
          <w:color w:val="222222"/>
          <w:sz w:val="24"/>
          <w:szCs w:val="24"/>
          <w:highlight w:val="white"/>
        </w:rPr>
        <w:t xml:space="preserve"> rule"</w:t>
      </w:r>
    </w:p>
    <w:p w14:paraId="00000005" w14:textId="77777777" w:rsidR="00911AA0" w:rsidRDefault="00FD6049">
      <w:pPr>
        <w:numPr>
          <w:ilvl w:val="0"/>
          <w:numId w:val="1"/>
        </w:numPr>
        <w:shd w:val="clear" w:color="auto" w:fill="FFFFFF"/>
        <w:rPr>
          <w:sz w:val="24"/>
          <w:szCs w:val="24"/>
        </w:rPr>
      </w:pPr>
      <w:r>
        <w:rPr>
          <w:color w:val="222222"/>
          <w:sz w:val="24"/>
          <w:szCs w:val="24"/>
          <w:highlight w:val="white"/>
        </w:rPr>
        <w:t>Sagging pants are not allowed, students must wear their pants at their waist</w:t>
      </w:r>
    </w:p>
    <w:p w14:paraId="00000006" w14:textId="77777777" w:rsidR="00911AA0" w:rsidRDefault="00FD6049">
      <w:pPr>
        <w:numPr>
          <w:ilvl w:val="0"/>
          <w:numId w:val="1"/>
        </w:numPr>
        <w:shd w:val="clear" w:color="auto" w:fill="FFFFFF"/>
        <w:rPr>
          <w:sz w:val="24"/>
          <w:szCs w:val="24"/>
        </w:rPr>
      </w:pPr>
      <w:r>
        <w:rPr>
          <w:color w:val="222222"/>
          <w:sz w:val="24"/>
          <w:szCs w:val="24"/>
          <w:highlight w:val="white"/>
        </w:rPr>
        <w:t>Low cut or revealing tops, shirts, etc. are not to be worn</w:t>
      </w:r>
    </w:p>
    <w:p w14:paraId="00000007" w14:textId="77777777" w:rsidR="00911AA0" w:rsidRDefault="00FD6049">
      <w:pPr>
        <w:numPr>
          <w:ilvl w:val="0"/>
          <w:numId w:val="1"/>
        </w:numPr>
        <w:shd w:val="clear" w:color="auto" w:fill="FFFFFF"/>
        <w:rPr>
          <w:sz w:val="24"/>
          <w:szCs w:val="24"/>
        </w:rPr>
      </w:pPr>
      <w:r>
        <w:rPr>
          <w:color w:val="222222"/>
          <w:sz w:val="24"/>
          <w:szCs w:val="24"/>
          <w:highlight w:val="white"/>
        </w:rPr>
        <w:t>Tying shirts, tops, etc. which exposes your midriff,</w:t>
      </w:r>
      <w:r>
        <w:rPr>
          <w:color w:val="222222"/>
          <w:sz w:val="24"/>
          <w:szCs w:val="24"/>
          <w:highlight w:val="white"/>
        </w:rPr>
        <w:t xml:space="preserve"> back, etc. are not appropriate</w:t>
      </w:r>
    </w:p>
    <w:p w14:paraId="00000008" w14:textId="77777777" w:rsidR="00911AA0" w:rsidRDefault="00FD6049">
      <w:pPr>
        <w:numPr>
          <w:ilvl w:val="0"/>
          <w:numId w:val="1"/>
        </w:numPr>
        <w:shd w:val="clear" w:color="auto" w:fill="FFFFFF"/>
        <w:rPr>
          <w:sz w:val="24"/>
          <w:szCs w:val="24"/>
        </w:rPr>
      </w:pPr>
      <w:r>
        <w:rPr>
          <w:color w:val="222222"/>
          <w:sz w:val="24"/>
          <w:szCs w:val="24"/>
          <w:highlight w:val="white"/>
        </w:rPr>
        <w:t>Clothing that reveals undergarments are not to be worn</w:t>
      </w:r>
    </w:p>
    <w:p w14:paraId="00000009" w14:textId="77777777" w:rsidR="00911AA0" w:rsidRDefault="00FD6049">
      <w:pPr>
        <w:numPr>
          <w:ilvl w:val="0"/>
          <w:numId w:val="1"/>
        </w:numPr>
        <w:shd w:val="clear" w:color="auto" w:fill="FFFFFF"/>
        <w:spacing w:after="220"/>
        <w:rPr>
          <w:sz w:val="24"/>
          <w:szCs w:val="24"/>
        </w:rPr>
      </w:pPr>
      <w:r>
        <w:rPr>
          <w:color w:val="222222"/>
          <w:sz w:val="24"/>
          <w:szCs w:val="24"/>
          <w:highlight w:val="white"/>
        </w:rPr>
        <w:t xml:space="preserve">Hats, hoods, and </w:t>
      </w:r>
      <w:proofErr w:type="gramStart"/>
      <w:r>
        <w:rPr>
          <w:color w:val="222222"/>
          <w:sz w:val="24"/>
          <w:szCs w:val="24"/>
          <w:highlight w:val="white"/>
        </w:rPr>
        <w:t>sunglasses(</w:t>
      </w:r>
      <w:proofErr w:type="gramEnd"/>
      <w:r>
        <w:rPr>
          <w:color w:val="222222"/>
          <w:sz w:val="24"/>
          <w:szCs w:val="24"/>
          <w:highlight w:val="white"/>
        </w:rPr>
        <w:t>unless prescribed by a medical physician), are not appropriate</w:t>
      </w:r>
    </w:p>
    <w:p w14:paraId="0000000A" w14:textId="77777777" w:rsidR="00911AA0" w:rsidRDefault="00FD6049">
      <w:pPr>
        <w:shd w:val="clear" w:color="auto" w:fill="FFFFFF"/>
        <w:spacing w:before="220" w:after="220"/>
        <w:rPr>
          <w:color w:val="222222"/>
          <w:sz w:val="24"/>
          <w:szCs w:val="24"/>
          <w:highlight w:val="white"/>
        </w:rPr>
      </w:pPr>
      <w:r>
        <w:rPr>
          <w:color w:val="222222"/>
          <w:sz w:val="24"/>
          <w:szCs w:val="24"/>
          <w:highlight w:val="white"/>
        </w:rPr>
        <w:t>This policy is applicable to all Central students, regardless of gender. Any s</w:t>
      </w:r>
      <w:r>
        <w:rPr>
          <w:color w:val="222222"/>
          <w:sz w:val="24"/>
          <w:szCs w:val="24"/>
          <w:highlight w:val="white"/>
        </w:rPr>
        <w:t>tudent found in violation of the HSD and CHS dress code will not be allowed admittance to school and/or class and be required to return to school with appropriate attire.</w:t>
      </w:r>
    </w:p>
    <w:p w14:paraId="0000000B" w14:textId="77777777" w:rsidR="00911AA0" w:rsidRDefault="00FD6049">
      <w:pPr>
        <w:shd w:val="clear" w:color="auto" w:fill="FFFFFF"/>
        <w:spacing w:before="220" w:after="220"/>
        <w:rPr>
          <w:color w:val="333333"/>
          <w:sz w:val="24"/>
          <w:szCs w:val="24"/>
        </w:rPr>
      </w:pPr>
      <w:r>
        <w:rPr>
          <w:color w:val="333333"/>
          <w:sz w:val="24"/>
          <w:szCs w:val="24"/>
        </w:rPr>
        <w:t xml:space="preserve">Students who refuse to change may be subject to disciplinary consequences. </w:t>
      </w:r>
    </w:p>
    <w:p w14:paraId="0000000C" w14:textId="77777777" w:rsidR="00911AA0" w:rsidRDefault="00FD6049">
      <w:pPr>
        <w:shd w:val="clear" w:color="auto" w:fill="FFFFFF"/>
        <w:spacing w:before="220" w:after="220"/>
        <w:rPr>
          <w:color w:val="333333"/>
          <w:sz w:val="24"/>
          <w:szCs w:val="24"/>
        </w:rPr>
      </w:pPr>
      <w:r>
        <w:rPr>
          <w:color w:val="222222"/>
          <w:sz w:val="24"/>
          <w:szCs w:val="24"/>
          <w:highlight w:val="white"/>
        </w:rPr>
        <w:t>Additiona</w:t>
      </w:r>
      <w:r>
        <w:rPr>
          <w:color w:val="222222"/>
          <w:sz w:val="24"/>
          <w:szCs w:val="24"/>
          <w:highlight w:val="white"/>
        </w:rPr>
        <w:t xml:space="preserve">l information concerning the dress code can be viewed in the </w:t>
      </w:r>
      <w:proofErr w:type="gramStart"/>
      <w:r>
        <w:rPr>
          <w:color w:val="222222"/>
          <w:sz w:val="24"/>
          <w:szCs w:val="24"/>
          <w:highlight w:val="white"/>
        </w:rPr>
        <w:t>Student</w:t>
      </w:r>
      <w:proofErr w:type="gramEnd"/>
      <w:r>
        <w:rPr>
          <w:color w:val="222222"/>
          <w:sz w:val="24"/>
          <w:szCs w:val="24"/>
          <w:highlight w:val="white"/>
        </w:rPr>
        <w:t>-Parent Handbook found on the HSD or CHS websites.</w:t>
      </w:r>
    </w:p>
    <w:p w14:paraId="0000000D" w14:textId="77777777" w:rsidR="00911AA0" w:rsidRDefault="00911AA0">
      <w:pPr>
        <w:rPr>
          <w:sz w:val="24"/>
          <w:szCs w:val="24"/>
        </w:rPr>
      </w:pPr>
    </w:p>
    <w:sectPr w:rsidR="00911AA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22992"/>
    <w:multiLevelType w:val="multilevel"/>
    <w:tmpl w:val="1C123550"/>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9744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AA0"/>
    <w:rsid w:val="00911AA0"/>
    <w:rsid w:val="00FD6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216CCA-42C1-4C1F-AD18-019654432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1215</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Turnbaugh</dc:creator>
  <cp:lastModifiedBy>Melissa Turnbaugh</cp:lastModifiedBy>
  <cp:revision>2</cp:revision>
  <dcterms:created xsi:type="dcterms:W3CDTF">2022-08-29T12:14:00Z</dcterms:created>
  <dcterms:modified xsi:type="dcterms:W3CDTF">2022-08-29T12:14:00Z</dcterms:modified>
</cp:coreProperties>
</file>